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13" w:rsidRDefault="00837813" w:rsidP="00837813">
      <w:r>
        <w:t>Pressemitteilung November 2019</w:t>
      </w:r>
    </w:p>
    <w:p w:rsidR="00837813" w:rsidRDefault="00837813" w:rsidP="00837813">
      <w:r>
        <w:t>Kuhnle</w:t>
      </w:r>
      <w:r>
        <w:t xml:space="preserve"> und Römer auf gemeinsamem Kurs</w:t>
      </w:r>
    </w:p>
    <w:p w:rsidR="00837813" w:rsidRDefault="00837813" w:rsidP="00837813">
      <w:r>
        <w:t>Charterunternehmer verkünden strategisch</w:t>
      </w:r>
      <w:r>
        <w:t>e Partnerschaft zur Saison 2020</w:t>
      </w:r>
    </w:p>
    <w:p w:rsidR="00837813" w:rsidRDefault="00837813" w:rsidP="00837813">
      <w:r>
        <w:t>In die gleiche Richtung steuern werden in Zukunft zwei der größeren Charterunternehmen auf der Mecklenburgischen Seenplatte und den Brandenburger Gewässern: Yachtcharter Römer und Kuhnle-Tours sind eine strategische Partnerschaft eingegangen. Ziel des gemeinsamen Kurses ist es, die Ressourcen beider Unternehmen besser zu nutzen, was insbesondere die digitale Welt und d</w:t>
      </w:r>
      <w:r>
        <w:t>ie Hafeninfrastruktur betrifft.</w:t>
      </w:r>
    </w:p>
    <w:p w:rsidR="00837813" w:rsidRDefault="00837813" w:rsidP="00837813">
      <w:r>
        <w:t>Zum Saisonstart werden Boote von Yachtcharter Römer an der Kuhnle-Tours Basis im Hafendorf Müritz stationiert, gewartet und auch übergeben. Die Yachtcharter-Römer-Basis in Fürstenberg mit weiteren Booten wird weiterhin vom Römer-Team betrieben, die Boote können jedoch auch üb</w:t>
      </w:r>
      <w:r>
        <w:t>er Kuhnle-Tours gebucht werden.</w:t>
      </w:r>
    </w:p>
    <w:p w:rsidR="00837813" w:rsidRDefault="00837813" w:rsidP="00837813">
      <w:r>
        <w:t>Die Partnerschaft bedeutet für Kuhnle-Tours eine sinnvolle Erweiterung der Flotte um holländische Stahlverdränger und Ponton-Hausboote; der Charterunternehmer Manfred Römer kann mit der Partnerschaft hingegen sein persönliches Arbeitsvolumen ein wenig reduzi</w:t>
      </w:r>
      <w:r>
        <w:t>eren und Verantwortung abgeben.</w:t>
      </w:r>
      <w:bookmarkStart w:id="0" w:name="_GoBack"/>
      <w:bookmarkEnd w:id="0"/>
    </w:p>
    <w:p w:rsidR="007B54DF" w:rsidRDefault="00837813" w:rsidP="00837813">
      <w:r>
        <w:t>Die Wirtschaft der Seenplatte ist vom Wassertourismus geprägt. Professioneller Service und Reparatur von Booten ist hier eine wichtige Erweiterung, weil damit ganzjährig und außerhalb des Dienstleistungssektors hochwertige Arbeitsplätze existieren.</w:t>
      </w:r>
    </w:p>
    <w:sectPr w:rsidR="007B54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13"/>
    <w:rsid w:val="006F3DE1"/>
    <w:rsid w:val="00837813"/>
    <w:rsid w:val="00E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Holtemayer</dc:creator>
  <cp:lastModifiedBy>Lisa Holtemayer</cp:lastModifiedBy>
  <cp:revision>1</cp:revision>
  <dcterms:created xsi:type="dcterms:W3CDTF">2021-09-09T12:27:00Z</dcterms:created>
  <dcterms:modified xsi:type="dcterms:W3CDTF">2021-09-09T12:27:00Z</dcterms:modified>
</cp:coreProperties>
</file>