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AA43A" w14:textId="5FAB1554" w:rsidR="00885894" w:rsidRDefault="00B00414" w:rsidP="00835088">
      <w:pPr>
        <w:spacing w:line="360" w:lineRule="auto"/>
        <w:rPr>
          <w:rFonts w:ascii="Courier" w:hAnsi="Courier"/>
        </w:rPr>
      </w:pPr>
      <w:r w:rsidRPr="00B00414">
        <w:rPr>
          <w:rFonts w:ascii="Courier" w:hAnsi="Courier"/>
        </w:rPr>
        <w:t>Focus on</w:t>
      </w:r>
      <w:r>
        <w:rPr>
          <w:rFonts w:ascii="Courier" w:hAnsi="Courier"/>
        </w:rPr>
        <w:t xml:space="preserve"> </w:t>
      </w:r>
      <w:proofErr w:type="spellStart"/>
      <w:r w:rsidRPr="00B00414">
        <w:rPr>
          <w:rFonts w:ascii="Courier" w:hAnsi="Courier"/>
        </w:rPr>
        <w:t>Upcycling</w:t>
      </w:r>
      <w:proofErr w:type="spellEnd"/>
    </w:p>
    <w:p w14:paraId="415E158D" w14:textId="77777777" w:rsidR="00B00414" w:rsidRPr="00B00414" w:rsidRDefault="00B00414" w:rsidP="00835088">
      <w:pPr>
        <w:spacing w:line="360" w:lineRule="auto"/>
        <w:rPr>
          <w:rFonts w:ascii="Courier" w:hAnsi="Courier"/>
        </w:rPr>
      </w:pPr>
    </w:p>
    <w:p w14:paraId="18FD367E" w14:textId="2846266A" w:rsidR="00835088" w:rsidRDefault="00B00414" w:rsidP="00835088">
      <w:pPr>
        <w:spacing w:line="360" w:lineRule="auto"/>
        <w:rPr>
          <w:rFonts w:ascii="Courier" w:hAnsi="Courier"/>
          <w:b w:val="0"/>
          <w:lang w:val="en-US"/>
        </w:rPr>
      </w:pPr>
      <w:r w:rsidRPr="00B00414">
        <w:rPr>
          <w:rFonts w:ascii="Courier" w:hAnsi="Courier"/>
          <w:b w:val="0"/>
          <w:lang w:val="en-US"/>
        </w:rPr>
        <w:t>Kuhnle Group f</w:t>
      </w:r>
      <w:r>
        <w:rPr>
          <w:rFonts w:ascii="Courier" w:hAnsi="Courier"/>
          <w:b w:val="0"/>
          <w:lang w:val="en-US"/>
        </w:rPr>
        <w:t>urther delivers on its sustaina</w:t>
      </w:r>
      <w:r w:rsidRPr="00B00414">
        <w:rPr>
          <w:rFonts w:ascii="Courier" w:hAnsi="Courier"/>
          <w:b w:val="0"/>
          <w:lang w:val="en-US"/>
        </w:rPr>
        <w:t>bility promises</w:t>
      </w:r>
      <w:r w:rsidR="00414285">
        <w:rPr>
          <w:rFonts w:ascii="Courier" w:hAnsi="Courier"/>
          <w:b w:val="0"/>
          <w:lang w:val="en-US"/>
        </w:rPr>
        <w:t>.</w:t>
      </w:r>
    </w:p>
    <w:p w14:paraId="321A116D" w14:textId="77777777" w:rsidR="00B00414" w:rsidRPr="00B00414" w:rsidRDefault="00B00414" w:rsidP="00835088">
      <w:pPr>
        <w:spacing w:line="360" w:lineRule="auto"/>
        <w:rPr>
          <w:rFonts w:ascii="Courier" w:hAnsi="Courier"/>
          <w:b w:val="0"/>
          <w:lang w:val="en-US"/>
        </w:rPr>
      </w:pPr>
    </w:p>
    <w:p w14:paraId="25F5C1B7" w14:textId="77777777" w:rsidR="00414285" w:rsidRDefault="00414285" w:rsidP="0026150F">
      <w:pPr>
        <w:spacing w:line="360" w:lineRule="auto"/>
        <w:rPr>
          <w:rFonts w:ascii="Courier" w:hAnsi="Courier"/>
          <w:b w:val="0"/>
          <w:lang w:val="en-US"/>
        </w:rPr>
      </w:pPr>
      <w:r w:rsidRPr="00414285">
        <w:rPr>
          <w:rFonts w:ascii="Courier" w:hAnsi="Courier"/>
          <w:b w:val="0"/>
          <w:lang w:val="en-US"/>
        </w:rPr>
        <w:t>The Kuhnle Gro</w:t>
      </w:r>
      <w:r>
        <w:rPr>
          <w:rFonts w:ascii="Courier" w:hAnsi="Courier"/>
          <w:b w:val="0"/>
          <w:lang w:val="en-US"/>
        </w:rPr>
        <w:t>up is further expanding its com</w:t>
      </w:r>
      <w:r w:rsidRPr="00414285">
        <w:rPr>
          <w:rFonts w:ascii="Courier" w:hAnsi="Courier"/>
          <w:b w:val="0"/>
          <w:lang w:val="en-US"/>
        </w:rPr>
        <w:t>mitment to the sustainable use of resources. This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>applies not only to the shipyard but also to its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>charter operations and catering arm.</w:t>
      </w:r>
      <w:r w:rsidRPr="00414285">
        <w:rPr>
          <w:rFonts w:ascii="Courier" w:hAnsi="Courier"/>
          <w:b w:val="0"/>
          <w:lang w:val="en-US"/>
        </w:rPr>
        <w:br/>
      </w:r>
      <w:r w:rsidRPr="00414285">
        <w:rPr>
          <w:rFonts w:ascii="Courier" w:hAnsi="Courier"/>
          <w:b w:val="0"/>
          <w:lang w:val="en-US"/>
        </w:rPr>
        <w:t>The focus is on up</w:t>
      </w:r>
      <w:r>
        <w:rPr>
          <w:rFonts w:ascii="Courier" w:hAnsi="Courier"/>
          <w:b w:val="0"/>
          <w:lang w:val="en-US"/>
        </w:rPr>
        <w:t>cycling – in this case the crea</w:t>
      </w:r>
      <w:r w:rsidRPr="00414285">
        <w:rPr>
          <w:rFonts w:ascii="Courier" w:hAnsi="Courier"/>
          <w:b w:val="0"/>
          <w:lang w:val="en-US"/>
        </w:rPr>
        <w:t>tive and innovative reuse of existing things. The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>Captains Inn (the port restaurant) has been given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>an extension using old shipping containers.</w:t>
      </w:r>
      <w:r>
        <w:rPr>
          <w:rFonts w:ascii="Courier" w:hAnsi="Courier"/>
          <w:b w:val="0"/>
          <w:lang w:val="en-US"/>
        </w:rPr>
        <w:t xml:space="preserve"> </w:t>
      </w:r>
    </w:p>
    <w:p w14:paraId="34F74C74" w14:textId="77777777" w:rsidR="00414285" w:rsidRDefault="00414285" w:rsidP="0026150F">
      <w:pPr>
        <w:spacing w:line="360" w:lineRule="auto"/>
        <w:rPr>
          <w:rFonts w:ascii="Courier" w:hAnsi="Courier"/>
          <w:b w:val="0"/>
          <w:lang w:val="en-US"/>
        </w:rPr>
      </w:pPr>
      <w:r w:rsidRPr="00414285">
        <w:rPr>
          <w:rFonts w:ascii="Courier" w:hAnsi="Courier"/>
          <w:b w:val="0"/>
          <w:lang w:val="en-US"/>
        </w:rPr>
        <w:t>One of the yards other projects was the complete</w:t>
      </w:r>
      <w:r w:rsidRPr="00414285">
        <w:rPr>
          <w:rFonts w:ascii="Courier" w:hAnsi="Courier"/>
          <w:b w:val="0"/>
          <w:lang w:val="en-US"/>
        </w:rPr>
        <w:br/>
      </w:r>
      <w:r w:rsidRPr="00414285">
        <w:rPr>
          <w:rFonts w:ascii="Courier" w:hAnsi="Courier"/>
          <w:b w:val="0"/>
          <w:lang w:val="en-US"/>
        </w:rPr>
        <w:t>rebuild of a 30-year-old GRP houseboat: The old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>boat was compl</w:t>
      </w:r>
      <w:r>
        <w:rPr>
          <w:rFonts w:ascii="Courier" w:hAnsi="Courier"/>
          <w:b w:val="0"/>
          <w:lang w:val="en-US"/>
        </w:rPr>
        <w:t>etely gutted, and everything re</w:t>
      </w:r>
      <w:r w:rsidRPr="00414285">
        <w:rPr>
          <w:rFonts w:ascii="Courier" w:hAnsi="Courier"/>
          <w:b w:val="0"/>
          <w:lang w:val="en-US"/>
        </w:rPr>
        <w:t xml:space="preserve">moved, all furniture, engines </w:t>
      </w:r>
      <w:proofErr w:type="spellStart"/>
      <w:r w:rsidRPr="00414285">
        <w:rPr>
          <w:rFonts w:ascii="Courier" w:hAnsi="Courier"/>
          <w:b w:val="0"/>
          <w:lang w:val="en-US"/>
        </w:rPr>
        <w:t>etc</w:t>
      </w:r>
      <w:proofErr w:type="spellEnd"/>
      <w:r w:rsidRPr="00414285">
        <w:rPr>
          <w:rFonts w:ascii="Courier" w:hAnsi="Courier"/>
          <w:b w:val="0"/>
          <w:lang w:val="en-US"/>
        </w:rPr>
        <w:t xml:space="preserve"> – the GRP hull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>and deck were then completely overhauled with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>the furniture and technology either refurbished</w:t>
      </w:r>
      <w:r w:rsidRPr="00414285">
        <w:rPr>
          <w:rFonts w:ascii="Courier" w:hAnsi="Courier"/>
          <w:b w:val="0"/>
          <w:lang w:val="en-US"/>
        </w:rPr>
        <w:br/>
      </w:r>
      <w:r w:rsidRPr="00414285">
        <w:rPr>
          <w:rFonts w:ascii="Courier" w:hAnsi="Courier"/>
          <w:b w:val="0"/>
          <w:lang w:val="en-US"/>
        </w:rPr>
        <w:t>or renewed and re</w:t>
      </w:r>
      <w:r>
        <w:rPr>
          <w:rFonts w:ascii="Courier" w:hAnsi="Courier"/>
          <w:b w:val="0"/>
          <w:lang w:val="en-US"/>
        </w:rPr>
        <w:t>installed. Under the type desig</w:t>
      </w:r>
      <w:r w:rsidRPr="00414285">
        <w:rPr>
          <w:rFonts w:ascii="Courier" w:hAnsi="Courier"/>
          <w:b w:val="0"/>
          <w:lang w:val="en-US"/>
        </w:rPr>
        <w:t>nation Pirate 120</w:t>
      </w:r>
      <w:r>
        <w:rPr>
          <w:rFonts w:ascii="Courier" w:hAnsi="Courier"/>
          <w:b w:val="0"/>
          <w:lang w:val="en-US"/>
        </w:rPr>
        <w:t>0, the boat is now back in char</w:t>
      </w:r>
      <w:r w:rsidRPr="00414285">
        <w:rPr>
          <w:rFonts w:ascii="Courier" w:hAnsi="Courier"/>
          <w:b w:val="0"/>
          <w:lang w:val="en-US"/>
        </w:rPr>
        <w:t>ter and is especially suitable for younger groups.</w:t>
      </w:r>
      <w:r w:rsidRPr="00414285">
        <w:rPr>
          <w:rFonts w:ascii="Courier" w:hAnsi="Courier"/>
          <w:b w:val="0"/>
          <w:lang w:val="en-US"/>
        </w:rPr>
        <w:br/>
      </w:r>
      <w:r w:rsidRPr="00414285">
        <w:rPr>
          <w:rFonts w:ascii="Courier" w:hAnsi="Courier"/>
          <w:b w:val="0"/>
          <w:lang w:val="en-US"/>
        </w:rPr>
        <w:t>The groups other focus is energy. The first (PV)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>solar panel system is already in operation on the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>roof of a sanitary building, and further PV systems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>are to be installed on the roofs of the shipyard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>buildings, and the existing charging station for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>e-cars (2 x 11 kW/h) will then be supplied with</w:t>
      </w:r>
      <w:r w:rsidRPr="00414285">
        <w:rPr>
          <w:rFonts w:ascii="Courier" w:hAnsi="Courier"/>
          <w:b w:val="0"/>
          <w:lang w:val="en-US"/>
        </w:rPr>
        <w:br/>
      </w:r>
      <w:r w:rsidRPr="00414285">
        <w:rPr>
          <w:rFonts w:ascii="Courier" w:hAnsi="Courier"/>
          <w:b w:val="0"/>
          <w:lang w:val="en-US"/>
        </w:rPr>
        <w:t>green electricity.</w:t>
      </w:r>
      <w:r w:rsidRPr="00414285">
        <w:rPr>
          <w:rFonts w:ascii="Courier" w:hAnsi="Courier"/>
          <w:b w:val="0"/>
          <w:lang w:val="en-US"/>
        </w:rPr>
        <w:br/>
      </w:r>
      <w:r w:rsidRPr="00414285">
        <w:rPr>
          <w:rFonts w:ascii="Courier" w:hAnsi="Courier"/>
          <w:b w:val="0"/>
          <w:lang w:val="en-US"/>
        </w:rPr>
        <w:t>Some of the further measures are:</w:t>
      </w:r>
      <w:r w:rsidRPr="00414285">
        <w:rPr>
          <w:rFonts w:ascii="Courier" w:hAnsi="Courier"/>
          <w:b w:val="0"/>
          <w:lang w:val="en-US"/>
        </w:rPr>
        <w:br/>
      </w:r>
      <w:r w:rsidRPr="00414285">
        <w:rPr>
          <w:rFonts w:ascii="Courier" w:hAnsi="Courier"/>
          <w:b w:val="0"/>
          <w:lang w:val="en-US"/>
        </w:rPr>
        <w:t>• retrofitting the houseboats with PV systems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>(started in 2021)</w:t>
      </w:r>
      <w:r w:rsidRPr="00414285">
        <w:rPr>
          <w:rFonts w:ascii="Courier" w:hAnsi="Courier"/>
          <w:b w:val="0"/>
          <w:lang w:val="en-US"/>
        </w:rPr>
        <w:br/>
      </w:r>
      <w:r w:rsidRPr="00414285">
        <w:rPr>
          <w:rFonts w:ascii="Courier" w:hAnsi="Courier"/>
          <w:b w:val="0"/>
          <w:lang w:val="en-US"/>
        </w:rPr>
        <w:t>• replacement of n</w:t>
      </w:r>
      <w:r>
        <w:rPr>
          <w:rFonts w:ascii="Courier" w:hAnsi="Courier"/>
          <w:b w:val="0"/>
          <w:lang w:val="en-US"/>
        </w:rPr>
        <w:t>eon tubes in the shipyard build</w:t>
      </w:r>
      <w:r w:rsidRPr="00414285">
        <w:rPr>
          <w:rFonts w:ascii="Courier" w:hAnsi="Courier"/>
          <w:b w:val="0"/>
          <w:lang w:val="en-US"/>
        </w:rPr>
        <w:t>ings with 488 LED tubes (19.5 t CO2 savings/year), completed 2021</w:t>
      </w:r>
      <w:r w:rsidRPr="00414285">
        <w:rPr>
          <w:rFonts w:ascii="Courier" w:hAnsi="Courier"/>
          <w:b w:val="0"/>
          <w:lang w:val="en-US"/>
        </w:rPr>
        <w:br/>
      </w:r>
      <w:r w:rsidRPr="00414285">
        <w:rPr>
          <w:rFonts w:ascii="Courier" w:hAnsi="Courier"/>
          <w:b w:val="0"/>
          <w:lang w:val="en-US"/>
        </w:rPr>
        <w:t>• replacement of light sources with LEDs in all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>other buildings, on all boats, as well as on the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>jetty</w:t>
      </w:r>
      <w:r w:rsidRPr="00414285">
        <w:rPr>
          <w:rFonts w:ascii="Courier" w:hAnsi="Courier"/>
          <w:b w:val="0"/>
          <w:lang w:val="en-US"/>
        </w:rPr>
        <w:br/>
      </w:r>
      <w:r w:rsidRPr="00414285">
        <w:rPr>
          <w:rFonts w:ascii="Courier" w:hAnsi="Courier"/>
          <w:b w:val="0"/>
          <w:lang w:val="en-US"/>
        </w:rPr>
        <w:t>• three combined heat and power plants, which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>generate electricity and heat at the same time(done in 2014)</w:t>
      </w:r>
      <w:r w:rsidRPr="00414285">
        <w:rPr>
          <w:rFonts w:ascii="Courier" w:hAnsi="Courier"/>
          <w:b w:val="0"/>
          <w:lang w:val="en-US"/>
        </w:rPr>
        <w:br/>
      </w:r>
      <w:r w:rsidRPr="00414285">
        <w:rPr>
          <w:rFonts w:ascii="Courier" w:hAnsi="Courier"/>
          <w:b w:val="0"/>
          <w:lang w:val="en-US"/>
        </w:rPr>
        <w:t xml:space="preserve">• Solar panels </w:t>
      </w:r>
      <w:r>
        <w:rPr>
          <w:rFonts w:ascii="Courier" w:hAnsi="Courier"/>
          <w:b w:val="0"/>
          <w:lang w:val="en-US"/>
        </w:rPr>
        <w:t>and thermal facilities on house</w:t>
      </w:r>
      <w:r w:rsidRPr="00414285">
        <w:rPr>
          <w:rFonts w:ascii="Courier" w:hAnsi="Courier"/>
          <w:b w:val="0"/>
          <w:lang w:val="en-US"/>
        </w:rPr>
        <w:t>boats for hot water and energy production (since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>2014)</w:t>
      </w:r>
    </w:p>
    <w:p w14:paraId="0CE9C948" w14:textId="144DC74A" w:rsidR="00414285" w:rsidRDefault="00414285" w:rsidP="0026150F">
      <w:pPr>
        <w:spacing w:line="360" w:lineRule="auto"/>
        <w:rPr>
          <w:rFonts w:ascii="Courier" w:hAnsi="Courier"/>
          <w:b w:val="0"/>
          <w:lang w:val="en-US"/>
        </w:rPr>
      </w:pPr>
      <w:r w:rsidRPr="00414285">
        <w:rPr>
          <w:rFonts w:ascii="Courier" w:hAnsi="Courier"/>
          <w:b w:val="0"/>
          <w:lang w:val="en-US"/>
        </w:rPr>
        <w:lastRenderedPageBreak/>
        <w:br/>
      </w:r>
      <w:r w:rsidRPr="00414285">
        <w:rPr>
          <w:rFonts w:ascii="Courier" w:hAnsi="Courier"/>
          <w:b w:val="0"/>
          <w:lang w:val="en-US"/>
        </w:rPr>
        <w:t>• since 1997: Production of hot water and heating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>fro</w:t>
      </w:r>
      <w:r>
        <w:rPr>
          <w:rFonts w:ascii="Courier" w:hAnsi="Courier"/>
          <w:b w:val="0"/>
          <w:lang w:val="en-US"/>
        </w:rPr>
        <w:t>m boat drives (installed in 1997</w:t>
      </w:r>
      <w:proofErr w:type="gramStart"/>
      <w:r>
        <w:rPr>
          <w:rFonts w:ascii="Courier" w:hAnsi="Courier"/>
          <w:b w:val="0"/>
          <w:lang w:val="en-US"/>
        </w:rPr>
        <w:t>)</w:t>
      </w:r>
      <w:proofErr w:type="gramEnd"/>
      <w:r w:rsidRPr="00414285">
        <w:rPr>
          <w:rFonts w:ascii="Courier" w:hAnsi="Courier"/>
          <w:b w:val="0"/>
          <w:lang w:val="en-US"/>
        </w:rPr>
        <w:br/>
      </w:r>
      <w:r w:rsidRPr="00414285">
        <w:rPr>
          <w:rFonts w:ascii="Courier" w:hAnsi="Courier"/>
          <w:b w:val="0"/>
          <w:lang w:val="en-US"/>
        </w:rPr>
        <w:t>• increasing the size of charter boat waste water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 xml:space="preserve">tanks so they can be pumped out in </w:t>
      </w:r>
      <w:proofErr w:type="spellStart"/>
      <w:r w:rsidRPr="00414285">
        <w:rPr>
          <w:rFonts w:ascii="Courier" w:hAnsi="Courier"/>
          <w:b w:val="0"/>
          <w:lang w:val="en-US"/>
        </w:rPr>
        <w:t>harbour</w:t>
      </w:r>
      <w:proofErr w:type="spellEnd"/>
      <w:r w:rsidRPr="00414285">
        <w:rPr>
          <w:rFonts w:ascii="Courier" w:hAnsi="Courier"/>
          <w:b w:val="0"/>
          <w:lang w:val="en-US"/>
        </w:rPr>
        <w:t>,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>saving the environment</w:t>
      </w:r>
      <w:r w:rsidRPr="00414285">
        <w:rPr>
          <w:rFonts w:ascii="Courier" w:hAnsi="Courier"/>
          <w:b w:val="0"/>
          <w:lang w:val="en-US"/>
        </w:rPr>
        <w:br/>
      </w:r>
      <w:r w:rsidRPr="00414285">
        <w:rPr>
          <w:rFonts w:ascii="Courier" w:hAnsi="Courier"/>
          <w:b w:val="0"/>
          <w:lang w:val="en-US"/>
        </w:rPr>
        <w:t xml:space="preserve">• flow-optimized the hulls of the </w:t>
      </w:r>
      <w:proofErr w:type="spellStart"/>
      <w:r w:rsidRPr="00414285">
        <w:rPr>
          <w:rFonts w:ascii="Courier" w:hAnsi="Courier"/>
          <w:b w:val="0"/>
          <w:lang w:val="en-US"/>
        </w:rPr>
        <w:t>Kormoran</w:t>
      </w:r>
      <w:proofErr w:type="spellEnd"/>
      <w:r w:rsidRPr="00414285">
        <w:rPr>
          <w:rFonts w:ascii="Courier" w:hAnsi="Courier"/>
          <w:b w:val="0"/>
          <w:lang w:val="en-US"/>
        </w:rPr>
        <w:t xml:space="preserve"> and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>Aquino series to ensure energy-efficient sailing</w:t>
      </w:r>
      <w:r>
        <w:rPr>
          <w:rFonts w:ascii="Courier" w:hAnsi="Courier"/>
          <w:b w:val="0"/>
          <w:lang w:val="en-US"/>
        </w:rPr>
        <w:t xml:space="preserve"> and low wave impact (bank </w:t>
      </w:r>
      <w:r w:rsidRPr="00414285">
        <w:rPr>
          <w:rFonts w:ascii="Courier" w:hAnsi="Courier"/>
          <w:b w:val="0"/>
          <w:lang w:val="en-US"/>
        </w:rPr>
        <w:t>protection) (started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>in 1991)</w:t>
      </w:r>
      <w:r w:rsidRPr="00414285">
        <w:rPr>
          <w:rFonts w:ascii="Courier" w:hAnsi="Courier"/>
          <w:b w:val="0"/>
          <w:lang w:val="en-US"/>
        </w:rPr>
        <w:br/>
      </w:r>
      <w:r w:rsidRPr="00414285">
        <w:rPr>
          <w:rFonts w:ascii="Courier" w:hAnsi="Courier"/>
          <w:b w:val="0"/>
          <w:lang w:val="en-US"/>
        </w:rPr>
        <w:t>• boatbuilding designed for longevity (no boat of</w:t>
      </w:r>
      <w:r>
        <w:rPr>
          <w:rFonts w:ascii="Courier" w:hAnsi="Courier"/>
          <w:b w:val="0"/>
          <w:lang w:val="en-US"/>
        </w:rPr>
        <w:t xml:space="preserve"> </w:t>
      </w:r>
      <w:r w:rsidRPr="00414285">
        <w:rPr>
          <w:rFonts w:ascii="Courier" w:hAnsi="Courier"/>
          <w:b w:val="0"/>
          <w:lang w:val="en-US"/>
        </w:rPr>
        <w:t xml:space="preserve">Kuhnle </w:t>
      </w:r>
      <w:proofErr w:type="spellStart"/>
      <w:r w:rsidRPr="00414285">
        <w:rPr>
          <w:rFonts w:ascii="Courier" w:hAnsi="Courier"/>
          <w:b w:val="0"/>
          <w:lang w:val="en-US"/>
        </w:rPr>
        <w:t>Werft</w:t>
      </w:r>
      <w:proofErr w:type="spellEnd"/>
      <w:r w:rsidRPr="00414285">
        <w:rPr>
          <w:rFonts w:ascii="Courier" w:hAnsi="Courier"/>
          <w:b w:val="0"/>
          <w:lang w:val="en-US"/>
        </w:rPr>
        <w:t xml:space="preserve"> has ever been scrapped!)</w:t>
      </w:r>
      <w:r w:rsidRPr="00414285">
        <w:rPr>
          <w:rFonts w:ascii="Courier" w:hAnsi="Courier"/>
          <w:b w:val="0"/>
          <w:lang w:val="en-US"/>
        </w:rPr>
        <w:br/>
      </w:r>
      <w:r w:rsidRPr="00414285">
        <w:rPr>
          <w:rFonts w:ascii="Courier" w:hAnsi="Courier"/>
          <w:b w:val="0"/>
          <w:lang w:val="en-US"/>
        </w:rPr>
        <w:br/>
      </w:r>
      <w:r w:rsidRPr="00414285">
        <w:rPr>
          <w:rFonts w:ascii="Courier" w:hAnsi="Courier"/>
          <w:b w:val="0"/>
          <w:lang w:val="en-US"/>
        </w:rPr>
        <w:t>Detailed information on performance volumes and technical details can be found on the website</w:t>
      </w:r>
      <w:r>
        <w:rPr>
          <w:rFonts w:ascii="Courier" w:hAnsi="Courier"/>
          <w:b w:val="0"/>
          <w:lang w:val="en-US"/>
        </w:rPr>
        <w:t xml:space="preserve"> </w:t>
      </w:r>
      <w:hyperlink r:id="rId6" w:history="1">
        <w:r w:rsidRPr="00AB1FD1">
          <w:rPr>
            <w:rStyle w:val="Hyperlink"/>
            <w:rFonts w:ascii="Courier" w:hAnsi="Courier"/>
            <w:b w:val="0"/>
            <w:lang w:val="en-US"/>
          </w:rPr>
          <w:t>www.kuhnle-group.de/en/</w:t>
        </w:r>
      </w:hyperlink>
    </w:p>
    <w:p w14:paraId="0F42BF2E" w14:textId="06E31656" w:rsidR="000F021B" w:rsidRDefault="00414285" w:rsidP="0026150F">
      <w:pPr>
        <w:spacing w:line="360" w:lineRule="auto"/>
        <w:rPr>
          <w:rFonts w:ascii="Courier" w:hAnsi="Courier"/>
          <w:b w:val="0"/>
          <w:lang w:val="en-US"/>
        </w:rPr>
      </w:pPr>
      <w:proofErr w:type="gramStart"/>
      <w:r w:rsidRPr="00414285">
        <w:rPr>
          <w:rFonts w:ascii="Courier" w:hAnsi="Courier"/>
          <w:b w:val="0"/>
          <w:lang w:val="en-US"/>
        </w:rPr>
        <w:t>under</w:t>
      </w:r>
      <w:proofErr w:type="gramEnd"/>
      <w:r w:rsidRPr="00414285">
        <w:rPr>
          <w:rFonts w:ascii="Courier" w:hAnsi="Courier"/>
          <w:b w:val="0"/>
          <w:lang w:val="en-US"/>
        </w:rPr>
        <w:t xml:space="preserve"> the menu item Sustainability</w:t>
      </w:r>
      <w:bookmarkStart w:id="0" w:name="_GoBack"/>
      <w:bookmarkEnd w:id="0"/>
    </w:p>
    <w:p w14:paraId="340BD200" w14:textId="77777777" w:rsidR="00414285" w:rsidRPr="00414285" w:rsidRDefault="00414285" w:rsidP="0026150F">
      <w:pPr>
        <w:spacing w:line="360" w:lineRule="auto"/>
        <w:rPr>
          <w:rFonts w:ascii="Courier" w:hAnsi="Courier"/>
          <w:b w:val="0"/>
          <w:lang w:val="en-US"/>
        </w:rPr>
      </w:pPr>
    </w:p>
    <w:p w14:paraId="33840259" w14:textId="77777777" w:rsidR="00414285" w:rsidRPr="0088491B" w:rsidRDefault="00414285" w:rsidP="00414285">
      <w:pPr>
        <w:spacing w:line="360" w:lineRule="auto"/>
        <w:rPr>
          <w:b w:val="0"/>
          <w:lang w:val="en-US"/>
        </w:rPr>
      </w:pPr>
      <w:r w:rsidRPr="0088491B">
        <w:rPr>
          <w:lang w:val="en-US"/>
        </w:rPr>
        <w:t>Press contact:</w:t>
      </w:r>
      <w:r w:rsidRPr="0088491B">
        <w:rPr>
          <w:b w:val="0"/>
          <w:lang w:val="en-US"/>
        </w:rPr>
        <w:t xml:space="preserve"> Dagmar Rockel-Kuhnle, </w:t>
      </w:r>
      <w:hyperlink r:id="rId7" w:history="1">
        <w:r w:rsidRPr="0088491B">
          <w:rPr>
            <w:b w:val="0"/>
            <w:lang w:val="en-US"/>
          </w:rPr>
          <w:t>presse@kuhnle-tours.de</w:t>
        </w:r>
      </w:hyperlink>
      <w:r w:rsidRPr="0088491B">
        <w:rPr>
          <w:b w:val="0"/>
          <w:lang w:val="en-US"/>
        </w:rPr>
        <w:t xml:space="preserve">,               </w:t>
      </w:r>
    </w:p>
    <w:p w14:paraId="6A5AE034" w14:textId="77777777" w:rsidR="00414285" w:rsidRPr="00414285" w:rsidRDefault="00414285" w:rsidP="00414285">
      <w:pPr>
        <w:spacing w:line="360" w:lineRule="auto"/>
        <w:rPr>
          <w:b w:val="0"/>
        </w:rPr>
      </w:pPr>
      <w:r w:rsidRPr="00414285">
        <w:rPr>
          <w:b w:val="0"/>
        </w:rPr>
        <w:t xml:space="preserve">+49 (0)39823 2660 KUHNLE-TOURS GmbH, Kuhnle Werft GmbH,            </w:t>
      </w:r>
    </w:p>
    <w:p w14:paraId="3B581CDB" w14:textId="77777777" w:rsidR="00414285" w:rsidRDefault="00414285" w:rsidP="00414285">
      <w:pPr>
        <w:spacing w:line="360" w:lineRule="auto"/>
        <w:rPr>
          <w:b w:val="0"/>
          <w:lang w:val="en-US"/>
        </w:rPr>
      </w:pPr>
      <w:proofErr w:type="spellStart"/>
      <w:r w:rsidRPr="0088491B">
        <w:rPr>
          <w:b w:val="0"/>
          <w:lang w:val="en-US"/>
        </w:rPr>
        <w:t>Hafendorf</w:t>
      </w:r>
      <w:proofErr w:type="spellEnd"/>
      <w:r w:rsidRPr="0088491B">
        <w:rPr>
          <w:b w:val="0"/>
          <w:lang w:val="en-US"/>
        </w:rPr>
        <w:t xml:space="preserve"> </w:t>
      </w:r>
      <w:proofErr w:type="spellStart"/>
      <w:r w:rsidRPr="0088491B">
        <w:rPr>
          <w:b w:val="0"/>
          <w:lang w:val="en-US"/>
        </w:rPr>
        <w:t>Müritz</w:t>
      </w:r>
      <w:proofErr w:type="spellEnd"/>
      <w:r w:rsidRPr="0088491B">
        <w:rPr>
          <w:b w:val="0"/>
          <w:lang w:val="en-US"/>
        </w:rPr>
        <w:t xml:space="preserve">, D-17248 </w:t>
      </w:r>
      <w:proofErr w:type="spellStart"/>
      <w:r w:rsidRPr="0088491B">
        <w:rPr>
          <w:b w:val="0"/>
          <w:lang w:val="en-US"/>
        </w:rPr>
        <w:t>Rechlin</w:t>
      </w:r>
      <w:proofErr w:type="spellEnd"/>
    </w:p>
    <w:p w14:paraId="3E57E1F7" w14:textId="77777777" w:rsidR="00414285" w:rsidRDefault="00414285" w:rsidP="00414285">
      <w:pPr>
        <w:spacing w:line="360" w:lineRule="auto"/>
        <w:rPr>
          <w:b w:val="0"/>
          <w:lang w:val="en-US"/>
        </w:rPr>
      </w:pPr>
    </w:p>
    <w:p w14:paraId="4C84837E" w14:textId="77777777" w:rsidR="00414285" w:rsidRPr="0088491B" w:rsidRDefault="00414285" w:rsidP="00414285">
      <w:pPr>
        <w:spacing w:line="360" w:lineRule="auto"/>
        <w:rPr>
          <w:b w:val="0"/>
          <w:lang w:val="en-US"/>
        </w:rPr>
      </w:pPr>
    </w:p>
    <w:p w14:paraId="12B54C8C" w14:textId="77777777" w:rsidR="00414285" w:rsidRPr="0088491B" w:rsidRDefault="00414285" w:rsidP="00414285">
      <w:pPr>
        <w:spacing w:line="360" w:lineRule="auto"/>
        <w:rPr>
          <w:lang w:val="en-US"/>
        </w:rPr>
      </w:pPr>
      <w:r w:rsidRPr="0088491B">
        <w:rPr>
          <w:lang w:val="en-US"/>
        </w:rPr>
        <w:t xml:space="preserve">Texts and images available for download: </w:t>
      </w:r>
    </w:p>
    <w:p w14:paraId="50464D2F" w14:textId="77777777" w:rsidR="00414285" w:rsidRPr="0088491B" w:rsidRDefault="00414285" w:rsidP="00414285">
      <w:pPr>
        <w:spacing w:line="360" w:lineRule="auto"/>
        <w:rPr>
          <w:b w:val="0"/>
          <w:lang w:val="en-US"/>
        </w:rPr>
      </w:pPr>
      <w:hyperlink r:id="rId8" w:history="1">
        <w:r w:rsidRPr="00AB1FD1">
          <w:rPr>
            <w:rStyle w:val="Hyperlink"/>
            <w:b w:val="0"/>
            <w:lang w:val="en-US"/>
          </w:rPr>
          <w:t>www.kuhnle-group.de/en/communication/press</w:t>
        </w:r>
      </w:hyperlink>
    </w:p>
    <w:p w14:paraId="21E7795D" w14:textId="77777777" w:rsidR="0026150F" w:rsidRPr="00414285" w:rsidRDefault="0026150F" w:rsidP="0026150F">
      <w:pPr>
        <w:spacing w:line="360" w:lineRule="auto"/>
        <w:rPr>
          <w:rFonts w:ascii="Courier" w:hAnsi="Courier"/>
          <w:b w:val="0"/>
          <w:lang w:val="en-US"/>
        </w:rPr>
      </w:pPr>
    </w:p>
    <w:sectPr w:rsidR="0026150F" w:rsidRPr="00414285" w:rsidSect="00681528">
      <w:pgSz w:w="11906" w:h="16838"/>
      <w:pgMar w:top="1134" w:right="1134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47A"/>
    <w:multiLevelType w:val="hybridMultilevel"/>
    <w:tmpl w:val="FFE8F68E"/>
    <w:lvl w:ilvl="0" w:tplc="060A186A">
      <w:numFmt w:val="bullet"/>
      <w:lvlText w:val="-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88"/>
    <w:rsid w:val="000F021B"/>
    <w:rsid w:val="001F4F41"/>
    <w:rsid w:val="0023391F"/>
    <w:rsid w:val="0026150F"/>
    <w:rsid w:val="00265F7A"/>
    <w:rsid w:val="002D71AE"/>
    <w:rsid w:val="00414285"/>
    <w:rsid w:val="00484450"/>
    <w:rsid w:val="00614F04"/>
    <w:rsid w:val="00681528"/>
    <w:rsid w:val="00802DF3"/>
    <w:rsid w:val="00835088"/>
    <w:rsid w:val="00885894"/>
    <w:rsid w:val="00A47FDD"/>
    <w:rsid w:val="00A63441"/>
    <w:rsid w:val="00B00414"/>
    <w:rsid w:val="00B90FF2"/>
    <w:rsid w:val="00C853C7"/>
    <w:rsid w:val="00CF6E2E"/>
    <w:rsid w:val="00D7162F"/>
    <w:rsid w:val="00DD5743"/>
    <w:rsid w:val="00E21DAF"/>
    <w:rsid w:val="00E6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0DFC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imes New Roman"/>
        <w:b/>
        <w:bCs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53C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6150F"/>
    <w:pPr>
      <w:spacing w:before="100" w:beforeAutospacing="1" w:after="100" w:afterAutospacing="1"/>
    </w:pPr>
    <w:rPr>
      <w:b w:val="0"/>
      <w:bCs w:val="0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F021B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B004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 New Roman"/>
        <w:b/>
        <w:bCs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53C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26150F"/>
    <w:pPr>
      <w:spacing w:before="100" w:beforeAutospacing="1" w:after="100" w:afterAutospacing="1"/>
    </w:pPr>
    <w:rPr>
      <w:b w:val="0"/>
      <w:bCs w:val="0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F021B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B0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hnle-group.de/en/communication/pres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sse@kuhnle-tour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hnle-group.de/e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Jessica Löhnert</cp:lastModifiedBy>
  <cp:revision>16</cp:revision>
  <cp:lastPrinted>2021-11-08T15:34:00Z</cp:lastPrinted>
  <dcterms:created xsi:type="dcterms:W3CDTF">2021-11-08T14:14:00Z</dcterms:created>
  <dcterms:modified xsi:type="dcterms:W3CDTF">2023-01-04T07:32:00Z</dcterms:modified>
</cp:coreProperties>
</file>